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777" w:rsidRPr="00F241FB" w:rsidRDefault="00BC76F5" w:rsidP="005832B1">
      <w:pPr>
        <w:spacing w:after="0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F241FB">
        <w:rPr>
          <w:rFonts w:ascii="Times New Roman" w:hAnsi="Times New Roman"/>
          <w:b/>
          <w:sz w:val="20"/>
          <w:szCs w:val="20"/>
        </w:rPr>
        <w:t xml:space="preserve">Требования к предмету закупки и </w:t>
      </w:r>
      <w:r w:rsidR="00A23777" w:rsidRPr="00F241FB">
        <w:rPr>
          <w:rFonts w:ascii="Times New Roman" w:hAnsi="Times New Roman"/>
          <w:b/>
          <w:sz w:val="20"/>
          <w:szCs w:val="20"/>
        </w:rPr>
        <w:t xml:space="preserve">поставщику </w:t>
      </w:r>
    </w:p>
    <w:p w:rsidR="00B62301" w:rsidRPr="009742E3" w:rsidRDefault="00B62301" w:rsidP="00B62301">
      <w:pPr>
        <w:pStyle w:val="21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D04B0B" w:rsidRPr="00C051FA" w:rsidRDefault="00D04B0B" w:rsidP="00F241FB">
      <w:pPr>
        <w:pStyle w:val="ad"/>
        <w:numPr>
          <w:ilvl w:val="0"/>
          <w:numId w:val="23"/>
        </w:numPr>
        <w:tabs>
          <w:tab w:val="left" w:pos="851"/>
        </w:tabs>
        <w:suppressAutoHyphens/>
        <w:ind w:right="140"/>
        <w:jc w:val="both"/>
        <w:rPr>
          <w:rFonts w:ascii="Times New Roman" w:hAnsi="Times New Roman"/>
          <w:b/>
          <w:lang w:val="en-US"/>
        </w:rPr>
      </w:pPr>
      <w:r w:rsidRPr="00C051FA">
        <w:rPr>
          <w:rFonts w:ascii="Times New Roman" w:hAnsi="Times New Roman"/>
          <w:b/>
          <w:lang w:val="en-US"/>
        </w:rPr>
        <w:t>Требования к предмету закупки</w:t>
      </w:r>
      <w:r w:rsidR="00F241FB" w:rsidRPr="00C051FA">
        <w:rPr>
          <w:rFonts w:ascii="Times New Roman" w:hAnsi="Times New Roman"/>
          <w:b/>
          <w:lang w:val="en-US"/>
        </w:rPr>
        <w:t>.</w:t>
      </w:r>
    </w:p>
    <w:p w:rsidR="00A23777" w:rsidRPr="00500D3E" w:rsidRDefault="00A23777" w:rsidP="00500D3E">
      <w:pPr>
        <w:jc w:val="both"/>
      </w:pPr>
      <w:r w:rsidRPr="00F241FB">
        <w:rPr>
          <w:rFonts w:ascii="Times New Roman" w:hAnsi="Times New Roman"/>
        </w:rPr>
        <w:t>Предметом закупки явля</w:t>
      </w:r>
      <w:r w:rsidR="00E32144" w:rsidRPr="00F241FB">
        <w:rPr>
          <w:rFonts w:ascii="Times New Roman" w:hAnsi="Times New Roman"/>
        </w:rPr>
        <w:t>е</w:t>
      </w:r>
      <w:r w:rsidRPr="00F241FB">
        <w:rPr>
          <w:rFonts w:ascii="Times New Roman" w:hAnsi="Times New Roman"/>
        </w:rPr>
        <w:t>тся</w:t>
      </w:r>
      <w:r w:rsidR="00AE28CD" w:rsidRPr="00F241FB">
        <w:rPr>
          <w:rFonts w:ascii="Times New Roman" w:hAnsi="Times New Roman"/>
        </w:rPr>
        <w:t xml:space="preserve"> </w:t>
      </w:r>
      <w:r w:rsidR="00FE1600">
        <w:rPr>
          <w:rFonts w:ascii="Times New Roman" w:hAnsi="Times New Roman"/>
        </w:rPr>
        <w:t>услуга</w:t>
      </w:r>
      <w:r w:rsidR="00AE28CD" w:rsidRPr="00F241FB">
        <w:rPr>
          <w:rFonts w:ascii="Times New Roman" w:hAnsi="Times New Roman"/>
        </w:rPr>
        <w:t xml:space="preserve"> технической поддержки</w:t>
      </w:r>
      <w:r w:rsidR="00FE1600">
        <w:rPr>
          <w:rFonts w:ascii="Times New Roman" w:hAnsi="Times New Roman"/>
        </w:rPr>
        <w:t xml:space="preserve"> 24/</w:t>
      </w:r>
      <w:r w:rsidR="00791B5C">
        <w:rPr>
          <w:rFonts w:ascii="Times New Roman" w:hAnsi="Times New Roman"/>
        </w:rPr>
        <w:t xml:space="preserve">7 </w:t>
      </w:r>
      <w:r w:rsidR="00791B5C" w:rsidRPr="00F241FB">
        <w:rPr>
          <w:rFonts w:ascii="Times New Roman" w:hAnsi="Times New Roman"/>
        </w:rPr>
        <w:t>модифицированная</w:t>
      </w:r>
      <w:r w:rsidR="00791B5C">
        <w:rPr>
          <w:rFonts w:ascii="Times New Roman" w:hAnsi="Times New Roman"/>
        </w:rPr>
        <w:t xml:space="preserve"> </w:t>
      </w:r>
      <w:r w:rsidR="00791B5C" w:rsidRPr="00500D3E">
        <w:rPr>
          <w:rFonts w:ascii="Times New Roman" w:hAnsi="Times New Roman"/>
        </w:rPr>
        <w:t>система</w:t>
      </w:r>
      <w:r w:rsidR="00B62301" w:rsidRPr="00F241FB">
        <w:rPr>
          <w:rFonts w:ascii="Times New Roman" w:hAnsi="Times New Roman"/>
        </w:rPr>
        <w:t xml:space="preserve"> управления </w:t>
      </w:r>
      <w:r w:rsidR="00791B5C" w:rsidRPr="00F241FB">
        <w:rPr>
          <w:rFonts w:ascii="Times New Roman" w:hAnsi="Times New Roman"/>
        </w:rPr>
        <w:t>складом</w:t>
      </w:r>
      <w:r w:rsidR="00791B5C">
        <w:rPr>
          <w:rFonts w:ascii="Times New Roman" w:hAnsi="Times New Roman"/>
        </w:rPr>
        <w:t xml:space="preserve"> </w:t>
      </w:r>
      <w:r w:rsidR="00791B5C" w:rsidRPr="00F241FB">
        <w:rPr>
          <w:rFonts w:ascii="Times New Roman" w:hAnsi="Times New Roman"/>
        </w:rPr>
        <w:t>AXELOT</w:t>
      </w:r>
      <w:r w:rsidR="00AE28CD" w:rsidRPr="00F241FB">
        <w:rPr>
          <w:rFonts w:ascii="Times New Roman" w:hAnsi="Times New Roman"/>
        </w:rPr>
        <w:t xml:space="preserve"> </w:t>
      </w:r>
      <w:r w:rsidR="00F241FB">
        <w:rPr>
          <w:rFonts w:ascii="Times New Roman" w:hAnsi="Times New Roman"/>
          <w:lang w:val="en-US"/>
        </w:rPr>
        <w:t>WMS</w:t>
      </w:r>
      <w:r w:rsidR="00F241FB" w:rsidRPr="00F241FB">
        <w:rPr>
          <w:rFonts w:ascii="Times New Roman" w:hAnsi="Times New Roman"/>
        </w:rPr>
        <w:t xml:space="preserve"> </w:t>
      </w:r>
      <w:r w:rsidR="00AE28CD" w:rsidRPr="00F241FB">
        <w:rPr>
          <w:rFonts w:ascii="Times New Roman" w:hAnsi="Times New Roman"/>
          <w:lang w:val="en-US"/>
        </w:rPr>
        <w:t>X</w:t>
      </w:r>
      <w:r w:rsidR="00FE1600">
        <w:rPr>
          <w:rFonts w:ascii="Times New Roman" w:hAnsi="Times New Roman"/>
        </w:rPr>
        <w:t>5</w:t>
      </w:r>
      <w:r w:rsidR="007D0642">
        <w:rPr>
          <w:rFonts w:ascii="Times New Roman" w:hAnsi="Times New Roman"/>
        </w:rPr>
        <w:t xml:space="preserve"> (</w:t>
      </w:r>
      <w:r w:rsidR="00791B5C">
        <w:rPr>
          <w:rFonts w:ascii="Times New Roman" w:hAnsi="Times New Roman"/>
        </w:rPr>
        <w:t>СУС) на</w:t>
      </w:r>
      <w:r w:rsidR="00500D3E" w:rsidRPr="00500D3E">
        <w:rPr>
          <w:rFonts w:ascii="Times New Roman" w:hAnsi="Times New Roman"/>
        </w:rPr>
        <w:t xml:space="preserve"> технологической платформе «1С: Предприятие 8» и </w:t>
      </w:r>
      <w:r w:rsidR="00500D3E">
        <w:rPr>
          <w:rFonts w:ascii="Times New Roman" w:hAnsi="Times New Roman"/>
        </w:rPr>
        <w:t xml:space="preserve">шина обмена данными </w:t>
      </w:r>
      <w:r w:rsidR="00500D3E" w:rsidRPr="00500D3E">
        <w:rPr>
          <w:rFonts w:ascii="Times New Roman" w:hAnsi="Times New Roman"/>
        </w:rPr>
        <w:t>«DATAREON ESB»</w:t>
      </w:r>
      <w:r w:rsidR="0095367B">
        <w:rPr>
          <w:rFonts w:ascii="Times New Roman" w:hAnsi="Times New Roman"/>
        </w:rPr>
        <w:t xml:space="preserve"> (</w:t>
      </w:r>
      <w:r w:rsidR="0095367B">
        <w:rPr>
          <w:rFonts w:ascii="Times New Roman" w:hAnsi="Times New Roman"/>
          <w:lang w:val="en-US"/>
        </w:rPr>
        <w:t>ESB</w:t>
      </w:r>
      <w:r w:rsidR="0095367B">
        <w:rPr>
          <w:rFonts w:ascii="Times New Roman" w:hAnsi="Times New Roman"/>
        </w:rPr>
        <w:t>)</w:t>
      </w:r>
      <w:r w:rsidR="00E32144" w:rsidRPr="00F241FB">
        <w:rPr>
          <w:rFonts w:ascii="Times New Roman" w:hAnsi="Times New Roman"/>
        </w:rPr>
        <w:t>.</w:t>
      </w:r>
      <w:r w:rsidRPr="00F241FB">
        <w:rPr>
          <w:rFonts w:ascii="Times New Roman" w:hAnsi="Times New Roman"/>
        </w:rPr>
        <w:t xml:space="preserve"> </w:t>
      </w:r>
      <w:r w:rsidR="007D0642">
        <w:rPr>
          <w:rFonts w:ascii="Times New Roman" w:hAnsi="Times New Roman"/>
        </w:rPr>
        <w:t>(</w:t>
      </w:r>
      <w:r w:rsidR="007D0642">
        <w:rPr>
          <w:sz w:val="20"/>
          <w:szCs w:val="20"/>
        </w:rPr>
        <w:t>Далее ПП)</w:t>
      </w:r>
    </w:p>
    <w:p w:rsidR="00A23777" w:rsidRPr="00F241FB" w:rsidRDefault="00A23777" w:rsidP="00A23777">
      <w:pPr>
        <w:spacing w:after="0" w:line="240" w:lineRule="auto"/>
        <w:ind w:firstLine="566"/>
        <w:jc w:val="both"/>
        <w:rPr>
          <w:rFonts w:ascii="Times New Roman" w:hAnsi="Times New Roman"/>
        </w:rPr>
      </w:pPr>
    </w:p>
    <w:p w:rsidR="00F241FB" w:rsidRPr="00F241FB" w:rsidRDefault="00F241FB" w:rsidP="00F241FB">
      <w:pPr>
        <w:suppressAutoHyphens/>
        <w:ind w:right="140" w:firstLine="425"/>
        <w:jc w:val="both"/>
        <w:rPr>
          <w:rFonts w:ascii="Times New Roman" w:hAnsi="Times New Roman"/>
          <w:bCs/>
        </w:rPr>
      </w:pPr>
      <w:r w:rsidRPr="00F241FB">
        <w:rPr>
          <w:rFonts w:ascii="Times New Roman" w:hAnsi="Times New Roman"/>
        </w:rPr>
        <w:t xml:space="preserve">Требования к </w:t>
      </w:r>
      <w:r w:rsidRPr="00F241FB">
        <w:rPr>
          <w:rFonts w:ascii="Times New Roman" w:hAnsi="Times New Roman"/>
          <w:bCs/>
        </w:rPr>
        <w:t xml:space="preserve">индивидуальной технической поддержке </w:t>
      </w:r>
      <w:r w:rsidRPr="00F241FB">
        <w:rPr>
          <w:rFonts w:ascii="Times New Roman" w:hAnsi="Times New Roman"/>
        </w:rPr>
        <w:t>следующие:</w:t>
      </w:r>
    </w:p>
    <w:p w:rsidR="00F241FB" w:rsidRPr="00795819" w:rsidRDefault="00FE1600" w:rsidP="00795819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 w:rsidRPr="00795819">
        <w:rPr>
          <w:rFonts w:ascii="Times New Roman" w:hAnsi="Times New Roman"/>
        </w:rPr>
        <w:t xml:space="preserve">Консультации </w:t>
      </w:r>
      <w:r w:rsidR="00E14491" w:rsidRPr="00795819">
        <w:rPr>
          <w:rFonts w:ascii="Times New Roman" w:hAnsi="Times New Roman"/>
        </w:rPr>
        <w:t>по использованию типовой</w:t>
      </w:r>
      <w:r w:rsidR="00621695" w:rsidRPr="00795819">
        <w:rPr>
          <w:rFonts w:ascii="Times New Roman" w:hAnsi="Times New Roman"/>
        </w:rPr>
        <w:t xml:space="preserve"> и </w:t>
      </w:r>
      <w:r w:rsidR="00791B5C" w:rsidRPr="00795819">
        <w:rPr>
          <w:rFonts w:ascii="Times New Roman" w:hAnsi="Times New Roman"/>
        </w:rPr>
        <w:t>модифицированной функциональности</w:t>
      </w:r>
      <w:r w:rsidRPr="00795819">
        <w:rPr>
          <w:rFonts w:ascii="Times New Roman" w:hAnsi="Times New Roman"/>
        </w:rPr>
        <w:t xml:space="preserve"> </w:t>
      </w:r>
      <w:r w:rsidR="00487244" w:rsidRPr="00795819">
        <w:rPr>
          <w:rFonts w:ascii="Times New Roman" w:hAnsi="Times New Roman"/>
        </w:rPr>
        <w:t xml:space="preserve">(СУС) </w:t>
      </w:r>
      <w:r w:rsidR="00487244" w:rsidRPr="00795819">
        <w:rPr>
          <w:rFonts w:ascii="Times New Roman" w:hAnsi="Times New Roman"/>
          <w:lang w:val="en-US"/>
        </w:rPr>
        <w:t>AXELOT</w:t>
      </w:r>
      <w:r w:rsidR="00487244" w:rsidRPr="00795819">
        <w:rPr>
          <w:rFonts w:ascii="Times New Roman" w:hAnsi="Times New Roman"/>
        </w:rPr>
        <w:t xml:space="preserve"> </w:t>
      </w:r>
      <w:r w:rsidR="00487244" w:rsidRPr="00795819">
        <w:rPr>
          <w:rFonts w:ascii="Times New Roman" w:hAnsi="Times New Roman"/>
          <w:lang w:val="en-US"/>
        </w:rPr>
        <w:t>WMS</w:t>
      </w:r>
      <w:r w:rsidR="00487244" w:rsidRPr="00795819">
        <w:rPr>
          <w:rFonts w:ascii="Times New Roman" w:hAnsi="Times New Roman"/>
        </w:rPr>
        <w:t xml:space="preserve"> </w:t>
      </w:r>
      <w:r w:rsidR="00487244" w:rsidRPr="00795819">
        <w:rPr>
          <w:rFonts w:ascii="Times New Roman" w:hAnsi="Times New Roman"/>
          <w:lang w:val="en-US"/>
        </w:rPr>
        <w:t>X</w:t>
      </w:r>
      <w:r w:rsidR="00487244" w:rsidRPr="00795819">
        <w:rPr>
          <w:rFonts w:ascii="Times New Roman" w:hAnsi="Times New Roman"/>
        </w:rPr>
        <w:t>5</w:t>
      </w:r>
      <w:r w:rsidR="00F241FB" w:rsidRPr="00795819">
        <w:rPr>
          <w:rFonts w:ascii="Times New Roman" w:hAnsi="Times New Roman"/>
        </w:rPr>
        <w:t>,</w:t>
      </w:r>
      <w:r w:rsidR="00F65E6F">
        <w:rPr>
          <w:rFonts w:ascii="Times New Roman" w:hAnsi="Times New Roman"/>
        </w:rPr>
        <w:t xml:space="preserve"> в т.ч. по н</w:t>
      </w:r>
      <w:r w:rsidR="00F65E6F">
        <w:rPr>
          <w:rFonts w:ascii="Times New Roman" w:hAnsi="Times New Roman"/>
          <w:sz w:val="24"/>
          <w:szCs w:val="24"/>
        </w:rPr>
        <w:t xml:space="preserve">астройке правил размещения и алгоритмов </w:t>
      </w:r>
      <w:r w:rsidR="00E34128">
        <w:rPr>
          <w:rFonts w:ascii="Times New Roman" w:hAnsi="Times New Roman"/>
          <w:sz w:val="24"/>
          <w:szCs w:val="24"/>
        </w:rPr>
        <w:t>отбора.</w:t>
      </w:r>
    </w:p>
    <w:p w:rsidR="0095367B" w:rsidRDefault="0095367B" w:rsidP="00FE1600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FE1600">
        <w:rPr>
          <w:rFonts w:ascii="Times New Roman" w:hAnsi="Times New Roman"/>
        </w:rPr>
        <w:t>онсультации по использованию</w:t>
      </w:r>
      <w:r w:rsidRPr="002B34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настройке</w:t>
      </w:r>
      <w:r w:rsidRPr="002B34CF">
        <w:rPr>
          <w:rFonts w:ascii="Times New Roman" w:hAnsi="Times New Roman"/>
        </w:rPr>
        <w:t xml:space="preserve"> </w:t>
      </w:r>
      <w:r w:rsidRPr="00F65E6F">
        <w:rPr>
          <w:rFonts w:ascii="Times New Roman" w:hAnsi="Times New Roman"/>
        </w:rPr>
        <w:t>ESB</w:t>
      </w:r>
      <w:r w:rsidR="00E34128">
        <w:rPr>
          <w:rFonts w:ascii="Times New Roman" w:hAnsi="Times New Roman"/>
        </w:rPr>
        <w:t>.</w:t>
      </w:r>
    </w:p>
    <w:p w:rsidR="00E56708" w:rsidRDefault="00621695" w:rsidP="00E56708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 w:rsidRPr="00F65E6F">
        <w:rPr>
          <w:rFonts w:ascii="Times New Roman" w:hAnsi="Times New Roman"/>
        </w:rPr>
        <w:t>Консультации по в</w:t>
      </w:r>
      <w:r w:rsidR="00E56708" w:rsidRPr="00F65E6F">
        <w:rPr>
          <w:rFonts w:ascii="Times New Roman" w:hAnsi="Times New Roman"/>
        </w:rPr>
        <w:t>осстановлени</w:t>
      </w:r>
      <w:r w:rsidRPr="00F65E6F">
        <w:rPr>
          <w:rFonts w:ascii="Times New Roman" w:hAnsi="Times New Roman"/>
        </w:rPr>
        <w:t>ю</w:t>
      </w:r>
      <w:r w:rsidR="00E56708" w:rsidRPr="00F65E6F">
        <w:rPr>
          <w:rFonts w:ascii="Times New Roman" w:hAnsi="Times New Roman"/>
        </w:rPr>
        <w:t xml:space="preserve"> работоспособности ESB</w:t>
      </w:r>
      <w:r w:rsidR="00E34128">
        <w:rPr>
          <w:rFonts w:ascii="Times New Roman" w:hAnsi="Times New Roman"/>
        </w:rPr>
        <w:t>.</w:t>
      </w:r>
    </w:p>
    <w:p w:rsidR="00621695" w:rsidRPr="00E14491" w:rsidRDefault="00621695" w:rsidP="00E56708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 w:rsidRPr="00F65E6F">
        <w:rPr>
          <w:rFonts w:ascii="Times New Roman" w:hAnsi="Times New Roman"/>
        </w:rPr>
        <w:t>Восстановление работоспособности ESB</w:t>
      </w:r>
      <w:r w:rsidR="00E34128">
        <w:rPr>
          <w:rFonts w:ascii="Times New Roman" w:hAnsi="Times New Roman"/>
        </w:rPr>
        <w:t>.</w:t>
      </w:r>
    </w:p>
    <w:p w:rsidR="00E56708" w:rsidRPr="00E56708" w:rsidRDefault="00E56708" w:rsidP="00FE1600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 w:rsidRPr="00F65E6F">
        <w:rPr>
          <w:rFonts w:ascii="Times New Roman" w:hAnsi="Times New Roman"/>
        </w:rPr>
        <w:t>Консультации по восстановлению работоспособности СУС</w:t>
      </w:r>
      <w:r w:rsidR="00621695" w:rsidRPr="00F65E6F">
        <w:rPr>
          <w:rFonts w:ascii="Times New Roman" w:hAnsi="Times New Roman"/>
        </w:rPr>
        <w:t>,</w:t>
      </w:r>
    </w:p>
    <w:p w:rsidR="00E56708" w:rsidRDefault="00E56708" w:rsidP="00FE1600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 w:rsidRPr="00F65E6F">
        <w:rPr>
          <w:rFonts w:ascii="Times New Roman" w:hAnsi="Times New Roman"/>
        </w:rPr>
        <w:t>Восстановление работоспособности СУС</w:t>
      </w:r>
      <w:r w:rsidR="00621695" w:rsidRPr="00F65E6F">
        <w:rPr>
          <w:rFonts w:ascii="Times New Roman" w:hAnsi="Times New Roman"/>
        </w:rPr>
        <w:t>,</w:t>
      </w:r>
    </w:p>
    <w:p w:rsidR="002B34CF" w:rsidRPr="00F65E6F" w:rsidRDefault="00E14491" w:rsidP="00E14491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 w:rsidRPr="00F65E6F">
        <w:rPr>
          <w:rFonts w:ascii="Times New Roman" w:hAnsi="Times New Roman"/>
        </w:rPr>
        <w:t>Консультации разъяснения по вопросам документации</w:t>
      </w:r>
      <w:r w:rsidR="00E56708" w:rsidRPr="00F65E6F">
        <w:rPr>
          <w:rFonts w:ascii="Times New Roman" w:hAnsi="Times New Roman"/>
        </w:rPr>
        <w:t xml:space="preserve"> СУС и ESB,</w:t>
      </w:r>
    </w:p>
    <w:p w:rsidR="005849C5" w:rsidRDefault="003C0F62" w:rsidP="00E14491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 w:rsidRPr="00F65E6F">
        <w:rPr>
          <w:rFonts w:ascii="Times New Roman" w:hAnsi="Times New Roman"/>
        </w:rPr>
        <w:t>Услуги</w:t>
      </w:r>
      <w:r w:rsidR="00220C46">
        <w:rPr>
          <w:rFonts w:ascii="Times New Roman" w:hAnsi="Times New Roman"/>
        </w:rPr>
        <w:t xml:space="preserve"> с</w:t>
      </w:r>
      <w:r w:rsidRPr="00F65E6F">
        <w:rPr>
          <w:rFonts w:ascii="Times New Roman" w:hAnsi="Times New Roman"/>
        </w:rPr>
        <w:t>опровождения ока</w:t>
      </w:r>
      <w:r w:rsidR="0045746C">
        <w:rPr>
          <w:rFonts w:ascii="Times New Roman" w:hAnsi="Times New Roman"/>
        </w:rPr>
        <w:t xml:space="preserve">зываются </w:t>
      </w:r>
      <w:r w:rsidR="00220C46">
        <w:rPr>
          <w:rFonts w:ascii="Times New Roman" w:hAnsi="Times New Roman"/>
        </w:rPr>
        <w:t>поставщиком</w:t>
      </w:r>
      <w:r w:rsidR="0045746C">
        <w:rPr>
          <w:rFonts w:ascii="Times New Roman" w:hAnsi="Times New Roman"/>
        </w:rPr>
        <w:t xml:space="preserve"> по заявкам.</w:t>
      </w:r>
    </w:p>
    <w:p w:rsidR="0045746C" w:rsidRPr="00C051FA" w:rsidRDefault="0045746C" w:rsidP="00E14491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  <w:sz w:val="24"/>
        </w:rPr>
      </w:pPr>
      <w:r w:rsidRPr="00C051FA">
        <w:rPr>
          <w:rFonts w:ascii="Times New Roman" w:hAnsi="Times New Roman"/>
          <w:szCs w:val="20"/>
        </w:rPr>
        <w:t>На приоритет Заявки влияет ее степень важности для реализации ключевых бизнес-процессов Заказчика, а также характера Заявки.</w:t>
      </w:r>
    </w:p>
    <w:tbl>
      <w:tblPr>
        <w:tblW w:w="9923" w:type="dxa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701"/>
        <w:gridCol w:w="7510"/>
      </w:tblGrid>
      <w:tr w:rsidR="0045746C" w:rsidTr="0045746C">
        <w:trPr>
          <w:trHeight w:val="89"/>
        </w:trPr>
        <w:tc>
          <w:tcPr>
            <w:tcW w:w="712" w:type="dxa"/>
          </w:tcPr>
          <w:p w:rsidR="0045746C" w:rsidRDefault="0045746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</w:p>
        </w:tc>
        <w:tc>
          <w:tcPr>
            <w:tcW w:w="1701" w:type="dxa"/>
          </w:tcPr>
          <w:p w:rsidR="0045746C" w:rsidRDefault="0045746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510" w:type="dxa"/>
          </w:tcPr>
          <w:p w:rsidR="0045746C" w:rsidRDefault="0045746C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Виды заявок </w:t>
            </w:r>
          </w:p>
        </w:tc>
      </w:tr>
      <w:tr w:rsidR="00686CC2" w:rsidTr="0045746C">
        <w:trPr>
          <w:trHeight w:val="260"/>
        </w:trPr>
        <w:tc>
          <w:tcPr>
            <w:tcW w:w="712" w:type="dxa"/>
            <w:vMerge w:val="restart"/>
          </w:tcPr>
          <w:p w:rsidR="00686CC2" w:rsidRPr="00220C46" w:rsidRDefault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0C4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:rsidR="00686CC2" w:rsidRPr="00220C46" w:rsidRDefault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0C46">
              <w:rPr>
                <w:rFonts w:ascii="Times New Roman" w:hAnsi="Times New Roman" w:cs="Times New Roman"/>
                <w:sz w:val="18"/>
                <w:szCs w:val="18"/>
              </w:rPr>
              <w:t xml:space="preserve">Критический </w:t>
            </w:r>
          </w:p>
        </w:tc>
        <w:tc>
          <w:tcPr>
            <w:tcW w:w="7510" w:type="dxa"/>
          </w:tcPr>
          <w:p w:rsidR="00686CC2" w:rsidRPr="00220C46" w:rsidRDefault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0C46">
              <w:rPr>
                <w:rFonts w:ascii="Times New Roman" w:hAnsi="Times New Roman" w:cs="Times New Roman"/>
                <w:sz w:val="18"/>
                <w:szCs w:val="18"/>
              </w:rPr>
              <w:t xml:space="preserve">Нарушения в работе клиентского программного обеспечения терминалов сбора данных, которые приводят к неработоспособности критичного бизнес-процесса. </w:t>
            </w:r>
          </w:p>
        </w:tc>
      </w:tr>
      <w:tr w:rsidR="00686CC2" w:rsidTr="0045746C">
        <w:trPr>
          <w:trHeight w:val="260"/>
        </w:trPr>
        <w:tc>
          <w:tcPr>
            <w:tcW w:w="712" w:type="dxa"/>
            <w:vMerge/>
          </w:tcPr>
          <w:p w:rsidR="00686CC2" w:rsidRPr="00220C46" w:rsidRDefault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86CC2" w:rsidRPr="00220C46" w:rsidRDefault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0" w:type="dxa"/>
          </w:tcPr>
          <w:p w:rsidR="00686CC2" w:rsidRPr="00220C46" w:rsidRDefault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0C46">
              <w:rPr>
                <w:rFonts w:ascii="Times New Roman" w:hAnsi="Times New Roman" w:cs="Times New Roman"/>
                <w:sz w:val="18"/>
                <w:szCs w:val="18"/>
              </w:rPr>
              <w:t>Нарушения и программные ошибки в работе ПП, которые приводят к неработоспособности системы</w:t>
            </w:r>
            <w:r w:rsidR="00791B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91B5C">
              <w:rPr>
                <w:rFonts w:ascii="Times New Roman" w:hAnsi="Times New Roman"/>
                <w:sz w:val="18"/>
                <w:szCs w:val="18"/>
              </w:rPr>
              <w:t>к</w:t>
            </w:r>
            <w:r w:rsidR="00791B5C" w:rsidRPr="00220C46">
              <w:rPr>
                <w:rFonts w:ascii="Times New Roman" w:hAnsi="Times New Roman"/>
                <w:sz w:val="18"/>
                <w:szCs w:val="18"/>
              </w:rPr>
              <w:t>онсультации пользователей по критичным бизнес-процессам</w:t>
            </w:r>
          </w:p>
        </w:tc>
      </w:tr>
      <w:tr w:rsidR="00686CC2" w:rsidTr="00220C46">
        <w:trPr>
          <w:trHeight w:val="549"/>
        </w:trPr>
        <w:tc>
          <w:tcPr>
            <w:tcW w:w="712" w:type="dxa"/>
          </w:tcPr>
          <w:p w:rsidR="00686CC2" w:rsidRPr="00220C46" w:rsidRDefault="00791B5C" w:rsidP="00830F8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86CC2" w:rsidRPr="00220C46" w:rsidRDefault="00686CC2" w:rsidP="00830F8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0C46">
              <w:rPr>
                <w:rFonts w:ascii="Times New Roman" w:hAnsi="Times New Roman" w:cs="Times New Roman"/>
                <w:sz w:val="18"/>
                <w:szCs w:val="18"/>
              </w:rPr>
              <w:t>Нормальный</w:t>
            </w:r>
          </w:p>
        </w:tc>
        <w:tc>
          <w:tcPr>
            <w:tcW w:w="7510" w:type="dxa"/>
          </w:tcPr>
          <w:p w:rsidR="00686CC2" w:rsidRPr="00220C46" w:rsidRDefault="00220C46" w:rsidP="00830F85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220C46">
              <w:rPr>
                <w:rFonts w:ascii="Times New Roman" w:hAnsi="Times New Roman"/>
                <w:sz w:val="18"/>
                <w:szCs w:val="18"/>
              </w:rPr>
              <w:t>Нарушения и программные ошибки в работе ПП, которые приводят к неработоспособности некритичного бизнес-процесса.</w:t>
            </w:r>
          </w:p>
        </w:tc>
      </w:tr>
      <w:tr w:rsidR="00686CC2" w:rsidTr="00220C46">
        <w:trPr>
          <w:trHeight w:val="277"/>
        </w:trPr>
        <w:tc>
          <w:tcPr>
            <w:tcW w:w="712" w:type="dxa"/>
          </w:tcPr>
          <w:p w:rsidR="00686CC2" w:rsidRPr="00220C46" w:rsidRDefault="00791B5C" w:rsidP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686CC2" w:rsidRPr="00220C46" w:rsidRDefault="00686CC2" w:rsidP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0C46">
              <w:rPr>
                <w:rFonts w:ascii="Times New Roman" w:hAnsi="Times New Roman" w:cs="Times New Roman"/>
                <w:sz w:val="18"/>
                <w:szCs w:val="18"/>
              </w:rPr>
              <w:t>Низкий</w:t>
            </w:r>
          </w:p>
        </w:tc>
        <w:tc>
          <w:tcPr>
            <w:tcW w:w="7510" w:type="dxa"/>
          </w:tcPr>
          <w:p w:rsidR="00686CC2" w:rsidRPr="00220C46" w:rsidRDefault="00686CC2" w:rsidP="00686CC2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220C46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Консультации пользователей по не критичным бизнес-процессам </w:t>
            </w:r>
          </w:p>
        </w:tc>
      </w:tr>
      <w:tr w:rsidR="00686CC2" w:rsidTr="0045746C">
        <w:trPr>
          <w:trHeight w:val="204"/>
        </w:trPr>
        <w:tc>
          <w:tcPr>
            <w:tcW w:w="712" w:type="dxa"/>
          </w:tcPr>
          <w:p w:rsidR="00686CC2" w:rsidRPr="00220C46" w:rsidRDefault="00686CC2" w:rsidP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86CC2" w:rsidRPr="00220C46" w:rsidRDefault="00686CC2" w:rsidP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0" w:type="dxa"/>
          </w:tcPr>
          <w:p w:rsidR="00686CC2" w:rsidRPr="00220C46" w:rsidRDefault="00220C46" w:rsidP="00686CC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0C46">
              <w:rPr>
                <w:rFonts w:ascii="Times New Roman" w:hAnsi="Times New Roman" w:cs="Times New Roman"/>
                <w:sz w:val="18"/>
                <w:szCs w:val="18"/>
              </w:rPr>
              <w:t>Выполнение профилактических мероприятий</w:t>
            </w:r>
          </w:p>
        </w:tc>
      </w:tr>
    </w:tbl>
    <w:p w:rsidR="0045746C" w:rsidRDefault="0045746C" w:rsidP="0045746C">
      <w:pPr>
        <w:pStyle w:val="ad"/>
        <w:spacing w:after="0" w:line="240" w:lineRule="auto"/>
        <w:contextualSpacing w:val="0"/>
        <w:rPr>
          <w:rFonts w:ascii="Times New Roman" w:hAnsi="Times New Roman"/>
        </w:rPr>
      </w:pPr>
    </w:p>
    <w:p w:rsidR="0045746C" w:rsidRDefault="0045746C" w:rsidP="0045746C">
      <w:pPr>
        <w:pStyle w:val="ad"/>
        <w:spacing w:after="0" w:line="240" w:lineRule="auto"/>
        <w:contextualSpacing w:val="0"/>
        <w:rPr>
          <w:rFonts w:ascii="Times New Roman" w:hAnsi="Times New Roman"/>
        </w:rPr>
      </w:pPr>
    </w:p>
    <w:p w:rsidR="005849C5" w:rsidRDefault="003514B7" w:rsidP="00E14491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Сроки реакции на заявку в зависимости от приоритета</w:t>
      </w: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1985"/>
        <w:gridCol w:w="3072"/>
      </w:tblGrid>
      <w:tr w:rsidR="0045746C" w:rsidTr="00F21A56">
        <w:trPr>
          <w:trHeight w:val="218"/>
        </w:trPr>
        <w:tc>
          <w:tcPr>
            <w:tcW w:w="670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п/п </w:t>
            </w:r>
          </w:p>
        </w:tc>
        <w:tc>
          <w:tcPr>
            <w:tcW w:w="1985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Приоритет </w:t>
            </w:r>
          </w:p>
        </w:tc>
        <w:tc>
          <w:tcPr>
            <w:tcW w:w="3072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реагирования </w:t>
            </w:r>
          </w:p>
        </w:tc>
      </w:tr>
      <w:tr w:rsidR="0045746C" w:rsidTr="00F21A56">
        <w:trPr>
          <w:trHeight w:val="100"/>
        </w:trPr>
        <w:tc>
          <w:tcPr>
            <w:tcW w:w="670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985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Критический </w:t>
            </w:r>
          </w:p>
        </w:tc>
        <w:tc>
          <w:tcPr>
            <w:tcW w:w="3072" w:type="dxa"/>
          </w:tcPr>
          <w:p w:rsidR="0045746C" w:rsidRDefault="0045746C" w:rsidP="009714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</w:t>
            </w:r>
            <w:r w:rsidR="009714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часа </w:t>
            </w:r>
          </w:p>
        </w:tc>
      </w:tr>
      <w:tr w:rsidR="0045746C" w:rsidTr="00F21A56">
        <w:trPr>
          <w:trHeight w:val="100"/>
        </w:trPr>
        <w:tc>
          <w:tcPr>
            <w:tcW w:w="670" w:type="dxa"/>
          </w:tcPr>
          <w:p w:rsidR="0045746C" w:rsidRDefault="00791B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574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Нормальный </w:t>
            </w:r>
          </w:p>
        </w:tc>
        <w:tc>
          <w:tcPr>
            <w:tcW w:w="3072" w:type="dxa"/>
          </w:tcPr>
          <w:p w:rsidR="0045746C" w:rsidRDefault="0045746C" w:rsidP="009714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</w:t>
            </w:r>
            <w:r w:rsidR="00971428">
              <w:rPr>
                <w:sz w:val="20"/>
                <w:szCs w:val="20"/>
              </w:rPr>
              <w:t>4 часов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5746C" w:rsidTr="00F21A56">
        <w:trPr>
          <w:trHeight w:val="100"/>
        </w:trPr>
        <w:tc>
          <w:tcPr>
            <w:tcW w:w="670" w:type="dxa"/>
          </w:tcPr>
          <w:p w:rsidR="0045746C" w:rsidRDefault="00791B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574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Низкий </w:t>
            </w:r>
          </w:p>
        </w:tc>
        <w:tc>
          <w:tcPr>
            <w:tcW w:w="3072" w:type="dxa"/>
          </w:tcPr>
          <w:p w:rsidR="0045746C" w:rsidRDefault="0045746C" w:rsidP="009714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</w:t>
            </w:r>
            <w:r w:rsidR="0097142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часов </w:t>
            </w:r>
          </w:p>
        </w:tc>
      </w:tr>
    </w:tbl>
    <w:p w:rsidR="007E3CCC" w:rsidRDefault="007E3CCC" w:rsidP="00E14491">
      <w:pPr>
        <w:pStyle w:val="ad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Сроки выполнения заявки</w:t>
      </w:r>
    </w:p>
    <w:tbl>
      <w:tblPr>
        <w:tblW w:w="0" w:type="auto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1985"/>
        <w:gridCol w:w="3260"/>
      </w:tblGrid>
      <w:tr w:rsidR="0045746C" w:rsidTr="00F21A56">
        <w:trPr>
          <w:trHeight w:val="219"/>
        </w:trPr>
        <w:tc>
          <w:tcPr>
            <w:tcW w:w="612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п/п </w:t>
            </w:r>
          </w:p>
        </w:tc>
        <w:tc>
          <w:tcPr>
            <w:tcW w:w="1985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Приоритет </w:t>
            </w:r>
          </w:p>
        </w:tc>
        <w:tc>
          <w:tcPr>
            <w:tcW w:w="3260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реагирования </w:t>
            </w:r>
          </w:p>
        </w:tc>
      </w:tr>
      <w:tr w:rsidR="0045746C" w:rsidTr="00F21A56">
        <w:trPr>
          <w:trHeight w:val="100"/>
        </w:trPr>
        <w:tc>
          <w:tcPr>
            <w:tcW w:w="612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985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Критический </w:t>
            </w:r>
          </w:p>
        </w:tc>
        <w:tc>
          <w:tcPr>
            <w:tcW w:w="3260" w:type="dxa"/>
          </w:tcPr>
          <w:p w:rsidR="0045746C" w:rsidRDefault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2 (двух) часов </w:t>
            </w:r>
          </w:p>
        </w:tc>
      </w:tr>
      <w:tr w:rsidR="0045746C" w:rsidTr="00F21A56">
        <w:trPr>
          <w:trHeight w:val="100"/>
        </w:trPr>
        <w:tc>
          <w:tcPr>
            <w:tcW w:w="612" w:type="dxa"/>
          </w:tcPr>
          <w:p w:rsidR="0045746C" w:rsidRDefault="00791B5C" w:rsidP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574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5746C" w:rsidRDefault="0045746C" w:rsidP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Нормальный </w:t>
            </w:r>
          </w:p>
        </w:tc>
        <w:tc>
          <w:tcPr>
            <w:tcW w:w="3260" w:type="dxa"/>
          </w:tcPr>
          <w:p w:rsidR="0045746C" w:rsidRDefault="0045746C" w:rsidP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20 (двадцати) часов </w:t>
            </w:r>
          </w:p>
        </w:tc>
      </w:tr>
      <w:tr w:rsidR="0045746C" w:rsidTr="00F21A56">
        <w:trPr>
          <w:trHeight w:val="100"/>
        </w:trPr>
        <w:tc>
          <w:tcPr>
            <w:tcW w:w="612" w:type="dxa"/>
          </w:tcPr>
          <w:p w:rsidR="0045746C" w:rsidRDefault="00791B5C" w:rsidP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574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5746C" w:rsidRDefault="0045746C" w:rsidP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Низкий </w:t>
            </w:r>
          </w:p>
        </w:tc>
        <w:tc>
          <w:tcPr>
            <w:tcW w:w="3260" w:type="dxa"/>
          </w:tcPr>
          <w:p w:rsidR="0045746C" w:rsidRDefault="0045746C" w:rsidP="004574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</w:t>
            </w:r>
            <w:r w:rsidR="00805ABA">
              <w:rPr>
                <w:sz w:val="20"/>
                <w:szCs w:val="20"/>
              </w:rPr>
              <w:t>100 (ста)  часов</w:t>
            </w:r>
          </w:p>
        </w:tc>
      </w:tr>
    </w:tbl>
    <w:p w:rsidR="00F241FB" w:rsidRPr="00F241FB" w:rsidRDefault="00F241FB" w:rsidP="00F241FB">
      <w:pPr>
        <w:pStyle w:val="ad"/>
        <w:numPr>
          <w:ilvl w:val="0"/>
          <w:numId w:val="23"/>
        </w:numPr>
        <w:tabs>
          <w:tab w:val="left" w:pos="851"/>
        </w:tabs>
        <w:suppressAutoHyphens/>
        <w:ind w:right="140"/>
        <w:jc w:val="both"/>
        <w:rPr>
          <w:rFonts w:ascii="Times New Roman" w:hAnsi="Times New Roman"/>
          <w:b/>
          <w:lang w:val="en-US"/>
        </w:rPr>
      </w:pPr>
      <w:r w:rsidRPr="00F241FB">
        <w:rPr>
          <w:rFonts w:ascii="Times New Roman" w:hAnsi="Times New Roman"/>
          <w:b/>
          <w:lang w:val="en-US"/>
        </w:rPr>
        <w:t>Требования к Поставщику</w:t>
      </w:r>
    </w:p>
    <w:p w:rsidR="00F241FB" w:rsidRPr="00F241FB" w:rsidRDefault="00F241FB" w:rsidP="00F241FB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Основные требования: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правоспособность, создание и регистрация в установленном порядке;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не 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не 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в реестре недобросовестных поставщиков, предусмотренном ст. 5 Федерального закона № 223-ФЗ и Федеральным законом № 44 - ФЗ.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lastRenderedPageBreak/>
        <w:t>лицо, являющееся руководителем юридического лица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 xml:space="preserve">в отношении участника закупки не должны присутствовать в совокупности следующие комплаенс-риски – контрагент создан менее 1 года назад; собственник или руководитель в течение последних трех лет был собственником с долей владения более 30% или руководителем в компании, реорганизованной в форме слияния либо присоединения, либо ликвидированной по решению регистрирующего органа; контрагент является посредником либо компанией, специально созданной для </w:t>
      </w:r>
    </w:p>
    <w:p w:rsidR="00F241FB" w:rsidRP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ведения деятельности с Обществом (проверка особенностей деятельности контрагента) регистрация в качестве участника закупки путем заполнения анкеты</w:t>
      </w:r>
    </w:p>
    <w:p w:rsidR="00F241FB" w:rsidRDefault="00F241FB" w:rsidP="00F241FB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потенциального поставщика на официальном сайте Общества в сети «Интернет», либо регистрация на ЭТП (если закупка осуществляется на ЭТП).</w:t>
      </w:r>
    </w:p>
    <w:p w:rsidR="003F5173" w:rsidRPr="00436BD3" w:rsidRDefault="003F5173" w:rsidP="003F517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ind w:left="0" w:right="140" w:firstLine="426"/>
        <w:jc w:val="both"/>
        <w:rPr>
          <w:rFonts w:ascii="Times New Roman" w:hAnsi="Times New Roman"/>
        </w:rPr>
      </w:pPr>
      <w:r w:rsidRPr="00436BD3">
        <w:rPr>
          <w:rFonts w:ascii="Times New Roman" w:hAnsi="Times New Roman"/>
        </w:rPr>
        <w:t>потенциальный поставщик должен обладать опытом по внедрению 1С (из числа вышеперечисленных) на предприятиях, в которых автоматизировано не менее 1500 АРМ;</w:t>
      </w:r>
    </w:p>
    <w:p w:rsidR="003F5173" w:rsidRPr="00436BD3" w:rsidRDefault="003F5173" w:rsidP="003F517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ind w:left="0" w:right="140" w:firstLine="426"/>
        <w:jc w:val="both"/>
        <w:rPr>
          <w:rFonts w:ascii="Times New Roman" w:hAnsi="Times New Roman"/>
        </w:rPr>
      </w:pPr>
      <w:r w:rsidRPr="00436BD3">
        <w:rPr>
          <w:rFonts w:ascii="Times New Roman" w:hAnsi="Times New Roman"/>
        </w:rPr>
        <w:t xml:space="preserve">потенциальный поставщик должен </w:t>
      </w:r>
      <w:r w:rsidR="00AB2A99">
        <w:rPr>
          <w:rFonts w:ascii="Times New Roman" w:hAnsi="Times New Roman"/>
        </w:rPr>
        <w:t>иметь в штате специалистов, обладающих следующими компетенциями</w:t>
      </w:r>
      <w:r w:rsidRPr="00436BD3">
        <w:rPr>
          <w:rFonts w:ascii="Times New Roman" w:hAnsi="Times New Roman"/>
        </w:rPr>
        <w:t>:</w:t>
      </w:r>
    </w:p>
    <w:p w:rsidR="003F5173" w:rsidRPr="00436BD3" w:rsidRDefault="003F5173" w:rsidP="003F5173">
      <w:pPr>
        <w:numPr>
          <w:ilvl w:val="0"/>
          <w:numId w:val="27"/>
        </w:numPr>
        <w:tabs>
          <w:tab w:val="left" w:pos="851"/>
        </w:tabs>
        <w:suppressAutoHyphens/>
        <w:spacing w:after="0" w:line="240" w:lineRule="auto"/>
        <w:ind w:left="0" w:right="140" w:firstLine="993"/>
        <w:jc w:val="both"/>
        <w:rPr>
          <w:rFonts w:ascii="Times New Roman" w:hAnsi="Times New Roman"/>
        </w:rPr>
      </w:pPr>
      <w:r w:rsidRPr="00436BD3">
        <w:rPr>
          <w:rFonts w:ascii="Times New Roman" w:hAnsi="Times New Roman"/>
        </w:rPr>
        <w:t>Функциональный архитектор</w:t>
      </w:r>
      <w:r>
        <w:rPr>
          <w:rFonts w:ascii="Times New Roman" w:hAnsi="Times New Roman"/>
        </w:rPr>
        <w:t xml:space="preserve">: </w:t>
      </w:r>
      <w:r w:rsidRPr="00436BD3">
        <w:rPr>
          <w:rFonts w:ascii="Times New Roman" w:hAnsi="Times New Roman"/>
        </w:rPr>
        <w:t>компетенции в области проектирования системы/разработки с использованием инструментальных средств Системы, подтвержденные пройденной сертификацией; у Вендора (Сертификат «1С:Специалист-консультант по внедрению» и/или ««1С:Специалист» по выбранным конфигурациям платформе 1С:Предприятие 8»); стаж работы в данной должности не менее 3 лет, общий стаж работы с  программными продуктами 1С не менее 5 лет;        опыт проектирования сложных систем с применением лучших практик внедрения Системы; опыт успешного внедрения Системы, не менее одного успешно реализованного подобного проекта.</w:t>
      </w:r>
    </w:p>
    <w:p w:rsidR="003F5173" w:rsidRDefault="003F5173" w:rsidP="003F5173">
      <w:pPr>
        <w:numPr>
          <w:ilvl w:val="0"/>
          <w:numId w:val="27"/>
        </w:numPr>
        <w:tabs>
          <w:tab w:val="left" w:pos="851"/>
        </w:tabs>
        <w:suppressAutoHyphens/>
        <w:spacing w:after="0" w:line="240" w:lineRule="auto"/>
        <w:ind w:left="0" w:right="140" w:firstLine="993"/>
        <w:jc w:val="both"/>
        <w:rPr>
          <w:rFonts w:ascii="Times New Roman" w:hAnsi="Times New Roman"/>
        </w:rPr>
      </w:pPr>
      <w:r w:rsidRPr="00436BD3">
        <w:rPr>
          <w:rFonts w:ascii="Times New Roman" w:hAnsi="Times New Roman"/>
        </w:rPr>
        <w:t>Технический архитектор: компетенции в области проектирования системы/разработки с использованием инструментальных средств Системы, подтвержденные пройденной сертификацией у Вендора (сертификат 1С:Эксперт по технологическим вопросам и «1С:Специалист по платформе 1С:Предприятие 8»); стаж работы в данной должности не менее 3 лет, общий стаж работы с  программными продуктами 1С не менее 5 лет; опыт проектирования сложных систем с применением лучших практик внедрения Системы; опыт успешного внедрения Системы, не менее одного успешно реализованного подобного проекта; опыт проектирования программно-аппаратного комплекса с использованием Системы.</w:t>
      </w:r>
    </w:p>
    <w:p w:rsidR="003F5173" w:rsidRPr="003F5173" w:rsidRDefault="003F5173" w:rsidP="003F5173">
      <w:pPr>
        <w:pStyle w:val="ConsNonformat"/>
        <w:widowControl/>
        <w:numPr>
          <w:ilvl w:val="0"/>
          <w:numId w:val="29"/>
        </w:numPr>
        <w:ind w:left="0" w:firstLine="993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F5173">
        <w:rPr>
          <w:rFonts w:ascii="Times New Roman" w:hAnsi="Times New Roman" w:cs="Times New Roman"/>
          <w:sz w:val="22"/>
          <w:szCs w:val="22"/>
        </w:rPr>
        <w:t>Консультант 1С:</w:t>
      </w:r>
      <w:r w:rsidRPr="003F517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3F5173">
        <w:rPr>
          <w:rFonts w:ascii="Times New Roman" w:hAnsi="Times New Roman"/>
          <w:sz w:val="22"/>
          <w:szCs w:val="22"/>
        </w:rPr>
        <w:t>Сертификат 1С Специалист 8.</w:t>
      </w:r>
      <w:r w:rsidRPr="003F5173">
        <w:rPr>
          <w:rFonts w:ascii="Times New Roman" w:hAnsi="Times New Roman"/>
          <w:sz w:val="22"/>
          <w:szCs w:val="22"/>
          <w:lang w:val="en-US"/>
        </w:rPr>
        <w:t>x</w:t>
      </w:r>
      <w:r w:rsidRPr="003F5173">
        <w:rPr>
          <w:rFonts w:ascii="Times New Roman" w:hAnsi="Times New Roman"/>
          <w:sz w:val="22"/>
          <w:szCs w:val="22"/>
        </w:rPr>
        <w:t xml:space="preserve"> (желателен);</w:t>
      </w:r>
      <w:bookmarkStart w:id="0" w:name="_GoBack"/>
      <w:bookmarkEnd w:id="0"/>
      <w:r w:rsidRPr="003F5173">
        <w:rPr>
          <w:rFonts w:ascii="Times New Roman" w:hAnsi="Times New Roman"/>
          <w:sz w:val="22"/>
          <w:szCs w:val="22"/>
        </w:rPr>
        <w:t xml:space="preserve"> опыт работы с типовыми конфигурациями 1С; опыт обучения пользователей; умение настраивать систему с нуля; знание объектов конфигурации; навыки тестирования; опыт документирования результатов работы; опыт постановок; опыт работы от 2 лет.</w:t>
      </w:r>
    </w:p>
    <w:p w:rsidR="003F5173" w:rsidRPr="003F5173" w:rsidRDefault="003F5173" w:rsidP="003F5173">
      <w:pPr>
        <w:pStyle w:val="ConsNonformat"/>
        <w:widowControl/>
        <w:numPr>
          <w:ilvl w:val="0"/>
          <w:numId w:val="30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3F5173">
        <w:rPr>
          <w:rFonts w:ascii="Times New Roman" w:hAnsi="Times New Roman" w:cs="Times New Roman"/>
          <w:sz w:val="24"/>
          <w:szCs w:val="24"/>
        </w:rPr>
        <w:t>Аналитик 1С</w:t>
      </w:r>
      <w:r>
        <w:rPr>
          <w:rFonts w:ascii="Times New Roman" w:hAnsi="Times New Roman" w:cs="Times New Roman"/>
          <w:sz w:val="24"/>
          <w:szCs w:val="24"/>
        </w:rPr>
        <w:t>: с</w:t>
      </w:r>
      <w:r w:rsidRPr="003F5173">
        <w:rPr>
          <w:rFonts w:ascii="Times New Roman" w:hAnsi="Times New Roman"/>
          <w:sz w:val="24"/>
          <w:szCs w:val="24"/>
        </w:rPr>
        <w:t>ертификат 1С Специалист 8.</w:t>
      </w:r>
      <w:r w:rsidRPr="003F5173">
        <w:rPr>
          <w:rFonts w:ascii="Times New Roman" w:hAnsi="Times New Roman"/>
          <w:sz w:val="24"/>
          <w:szCs w:val="24"/>
          <w:lang w:val="en-US"/>
        </w:rPr>
        <w:t>x</w:t>
      </w:r>
      <w:r w:rsidRPr="003F5173">
        <w:rPr>
          <w:rFonts w:ascii="Times New Roman" w:hAnsi="Times New Roman"/>
          <w:sz w:val="24"/>
          <w:szCs w:val="24"/>
        </w:rPr>
        <w:t xml:space="preserve"> (обязателен);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3F5173">
        <w:rPr>
          <w:rFonts w:ascii="Times New Roman" w:hAnsi="Times New Roman"/>
          <w:sz w:val="24"/>
          <w:szCs w:val="24"/>
        </w:rPr>
        <w:t>нание предметной области;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3F5173">
        <w:rPr>
          <w:rFonts w:ascii="Times New Roman" w:hAnsi="Times New Roman"/>
          <w:sz w:val="24"/>
          <w:szCs w:val="24"/>
        </w:rPr>
        <w:t xml:space="preserve">пыт описания и проектирования бизнес-процессов (BPMN, </w:t>
      </w:r>
      <w:proofErr w:type="spellStart"/>
      <w:r w:rsidRPr="003F5173">
        <w:rPr>
          <w:rFonts w:ascii="Times New Roman" w:hAnsi="Times New Roman"/>
          <w:sz w:val="24"/>
          <w:szCs w:val="24"/>
        </w:rPr>
        <w:t>eEPC</w:t>
      </w:r>
      <w:proofErr w:type="spellEnd"/>
      <w:r w:rsidRPr="003F5173">
        <w:rPr>
          <w:rFonts w:ascii="Times New Roman" w:hAnsi="Times New Roman"/>
          <w:sz w:val="24"/>
          <w:szCs w:val="24"/>
        </w:rPr>
        <w:t>, IDEF0);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3F5173">
        <w:rPr>
          <w:rFonts w:ascii="Times New Roman" w:hAnsi="Times New Roman"/>
          <w:sz w:val="24"/>
          <w:szCs w:val="24"/>
        </w:rPr>
        <w:t>нализ функциональных требований;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3F5173">
        <w:rPr>
          <w:rFonts w:ascii="Times New Roman" w:hAnsi="Times New Roman"/>
          <w:sz w:val="24"/>
          <w:szCs w:val="24"/>
        </w:rPr>
        <w:t>авыки работы (в части анализа) с интеграциями (</w:t>
      </w:r>
      <w:proofErr w:type="spellStart"/>
      <w:r w:rsidRPr="003F5173">
        <w:rPr>
          <w:rFonts w:ascii="Times New Roman" w:hAnsi="Times New Roman"/>
          <w:sz w:val="24"/>
          <w:szCs w:val="24"/>
        </w:rPr>
        <w:t>web</w:t>
      </w:r>
      <w:proofErr w:type="spellEnd"/>
      <w:r w:rsidRPr="003F51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5173">
        <w:rPr>
          <w:rFonts w:ascii="Times New Roman" w:hAnsi="Times New Roman"/>
          <w:sz w:val="24"/>
          <w:szCs w:val="24"/>
        </w:rPr>
        <w:t>http</w:t>
      </w:r>
      <w:proofErr w:type="spellEnd"/>
      <w:r w:rsidRPr="003F5173">
        <w:rPr>
          <w:rFonts w:ascii="Times New Roman" w:hAnsi="Times New Roman"/>
          <w:sz w:val="24"/>
          <w:szCs w:val="24"/>
        </w:rPr>
        <w:t xml:space="preserve"> сервисы)</w:t>
      </w:r>
      <w:r>
        <w:rPr>
          <w:rFonts w:ascii="Times New Roman" w:hAnsi="Times New Roman"/>
          <w:sz w:val="24"/>
          <w:szCs w:val="24"/>
        </w:rPr>
        <w:t>; у</w:t>
      </w:r>
      <w:r w:rsidRPr="003F5173">
        <w:rPr>
          <w:rFonts w:ascii="Times New Roman" w:hAnsi="Times New Roman"/>
          <w:sz w:val="24"/>
          <w:szCs w:val="24"/>
        </w:rPr>
        <w:t>мение работать с расширениями конфигурации;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3F5173">
        <w:rPr>
          <w:rFonts w:ascii="Times New Roman" w:hAnsi="Times New Roman"/>
          <w:sz w:val="24"/>
          <w:szCs w:val="24"/>
        </w:rPr>
        <w:t>мение работать с хранилищами конфигурации и расширений;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3F5173">
        <w:rPr>
          <w:rFonts w:ascii="Times New Roman" w:hAnsi="Times New Roman"/>
          <w:sz w:val="24"/>
          <w:szCs w:val="24"/>
        </w:rPr>
        <w:t>азработка документации согласно СТО;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3F5173">
        <w:rPr>
          <w:rFonts w:ascii="Times New Roman" w:hAnsi="Times New Roman"/>
          <w:sz w:val="24"/>
          <w:szCs w:val="24"/>
        </w:rPr>
        <w:t>мение писать ТЗ для разработчика;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3F5173">
        <w:rPr>
          <w:rFonts w:ascii="Times New Roman" w:hAnsi="Times New Roman"/>
          <w:sz w:val="24"/>
          <w:szCs w:val="24"/>
        </w:rPr>
        <w:t>пыт взаимодействия с заказчиком;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3F5173">
        <w:rPr>
          <w:rFonts w:ascii="Times New Roman" w:hAnsi="Times New Roman"/>
          <w:sz w:val="24"/>
          <w:szCs w:val="24"/>
        </w:rPr>
        <w:t>авыки определения границ проекта;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3F5173">
        <w:rPr>
          <w:rFonts w:ascii="Times New Roman" w:hAnsi="Times New Roman"/>
          <w:sz w:val="24"/>
          <w:szCs w:val="24"/>
        </w:rPr>
        <w:t>пыт документирования результатов работы;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3F5173">
        <w:rPr>
          <w:rFonts w:ascii="Times New Roman" w:hAnsi="Times New Roman"/>
          <w:sz w:val="24"/>
          <w:szCs w:val="24"/>
        </w:rPr>
        <w:t>пыт работы от 3 лет.</w:t>
      </w:r>
    </w:p>
    <w:p w:rsidR="003F5173" w:rsidRPr="00436BD3" w:rsidRDefault="003F5173" w:rsidP="003F5173">
      <w:pPr>
        <w:tabs>
          <w:tab w:val="left" w:pos="851"/>
        </w:tabs>
        <w:suppressAutoHyphens/>
        <w:spacing w:after="0" w:line="240" w:lineRule="auto"/>
        <w:ind w:left="993" w:right="140"/>
        <w:jc w:val="both"/>
        <w:rPr>
          <w:rFonts w:ascii="Times New Roman" w:hAnsi="Times New Roman"/>
        </w:rPr>
      </w:pPr>
    </w:p>
    <w:p w:rsidR="00F65E6F" w:rsidRPr="00F241FB" w:rsidRDefault="00F65E6F" w:rsidP="00F65E6F">
      <w:pPr>
        <w:tabs>
          <w:tab w:val="left" w:pos="993"/>
        </w:tabs>
        <w:suppressAutoHyphens/>
        <w:spacing w:after="0" w:line="240" w:lineRule="auto"/>
        <w:ind w:left="425" w:right="140"/>
        <w:jc w:val="both"/>
        <w:rPr>
          <w:rFonts w:ascii="Times New Roman" w:hAnsi="Times New Roman"/>
        </w:rPr>
      </w:pPr>
    </w:p>
    <w:p w:rsidR="00F241FB" w:rsidRPr="00F241FB" w:rsidRDefault="00F241FB" w:rsidP="00F65E6F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Дополнительные требования:</w:t>
      </w:r>
    </w:p>
    <w:p w:rsidR="00F241FB" w:rsidRDefault="00F241FB" w:rsidP="00F65E6F">
      <w:pPr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потенциальный поставщик должен являться производителем</w:t>
      </w:r>
      <w:r w:rsidR="007D0642">
        <w:rPr>
          <w:rFonts w:ascii="Times New Roman" w:hAnsi="Times New Roman"/>
        </w:rPr>
        <w:t xml:space="preserve"> ПП либо </w:t>
      </w:r>
      <w:r w:rsidR="00F65E6F">
        <w:rPr>
          <w:rFonts w:ascii="Times New Roman" w:hAnsi="Times New Roman"/>
        </w:rPr>
        <w:t>партнером</w:t>
      </w:r>
      <w:r w:rsidR="007D0642">
        <w:rPr>
          <w:rFonts w:ascii="Times New Roman" w:hAnsi="Times New Roman"/>
        </w:rPr>
        <w:t xml:space="preserve"> производителя</w:t>
      </w:r>
      <w:r w:rsidRPr="00F241FB">
        <w:rPr>
          <w:rFonts w:ascii="Times New Roman" w:hAnsi="Times New Roman"/>
        </w:rPr>
        <w:t>;</w:t>
      </w:r>
    </w:p>
    <w:p w:rsidR="00CF4886" w:rsidRPr="00CF4886" w:rsidRDefault="00F241FB" w:rsidP="00CF4886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F241FB" w:rsidRPr="00F241FB" w:rsidRDefault="00F241FB" w:rsidP="00F241FB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F241FB" w:rsidRDefault="00F241FB" w:rsidP="00F241FB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ind w:left="0" w:right="140" w:firstLine="425"/>
        <w:jc w:val="both"/>
        <w:rPr>
          <w:rFonts w:ascii="Times New Roman" w:hAnsi="Times New Roman"/>
        </w:rPr>
      </w:pPr>
      <w:r w:rsidRPr="00F241FB">
        <w:rPr>
          <w:rFonts w:ascii="Times New Roman" w:hAnsi="Times New Roman"/>
        </w:rPr>
        <w:t>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436BD3" w:rsidRPr="00436BD3" w:rsidRDefault="00436BD3" w:rsidP="003F517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ind w:left="0" w:right="140" w:firstLine="426"/>
        <w:jc w:val="both"/>
        <w:rPr>
          <w:rFonts w:ascii="Times New Roman" w:hAnsi="Times New Roman"/>
        </w:rPr>
      </w:pPr>
      <w:bookmarkStart w:id="1" w:name="_Hlk179808720"/>
      <w:r w:rsidRPr="00436BD3">
        <w:rPr>
          <w:rFonts w:ascii="Times New Roman" w:hAnsi="Times New Roman"/>
        </w:rPr>
        <w:t>потенциальный поставщик должен обладать статусами от фирмы 1С:</w:t>
      </w:r>
    </w:p>
    <w:p w:rsidR="00436BD3" w:rsidRPr="00436BD3" w:rsidRDefault="00436BD3" w:rsidP="00436BD3">
      <w:pPr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1276" w:right="140"/>
        <w:jc w:val="both"/>
        <w:rPr>
          <w:rFonts w:ascii="Times New Roman" w:hAnsi="Times New Roman"/>
        </w:rPr>
      </w:pPr>
      <w:r w:rsidRPr="00436BD3">
        <w:rPr>
          <w:rFonts w:ascii="Times New Roman" w:hAnsi="Times New Roman"/>
        </w:rPr>
        <w:t>Поставщик должен обладать статусами и числится в списке партнеров сети 1С (https://consulting.1c.ru/partners) не ниже кандидата «1</w:t>
      </w:r>
      <w:proofErr w:type="gramStart"/>
      <w:r w:rsidRPr="00436BD3">
        <w:rPr>
          <w:rFonts w:ascii="Times New Roman" w:hAnsi="Times New Roman"/>
        </w:rPr>
        <w:t>С:Консалтинг</w:t>
      </w:r>
      <w:proofErr w:type="gramEnd"/>
      <w:r w:rsidRPr="00436BD3">
        <w:rPr>
          <w:rFonts w:ascii="Times New Roman" w:hAnsi="Times New Roman"/>
        </w:rPr>
        <w:t xml:space="preserve"> (по управленческому консалтингу, по бухгалтерскому консалтингу)»,</w:t>
      </w:r>
    </w:p>
    <w:p w:rsidR="00436BD3" w:rsidRPr="00436BD3" w:rsidRDefault="00436BD3" w:rsidP="00436BD3">
      <w:pPr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1276" w:right="140"/>
        <w:jc w:val="both"/>
        <w:rPr>
          <w:rFonts w:ascii="Times New Roman" w:hAnsi="Times New Roman"/>
        </w:rPr>
      </w:pPr>
      <w:r w:rsidRPr="00436BD3">
        <w:rPr>
          <w:rFonts w:ascii="Times New Roman" w:hAnsi="Times New Roman"/>
        </w:rPr>
        <w:lastRenderedPageBreak/>
        <w:t>Поставщик должен обладать статусом «Центр компетенции 1</w:t>
      </w:r>
      <w:proofErr w:type="gramStart"/>
      <w:r w:rsidRPr="00436BD3">
        <w:rPr>
          <w:rFonts w:ascii="Times New Roman" w:hAnsi="Times New Roman"/>
        </w:rPr>
        <w:t>С:КОРП</w:t>
      </w:r>
      <w:proofErr w:type="gramEnd"/>
      <w:r w:rsidRPr="00436BD3">
        <w:rPr>
          <w:rFonts w:ascii="Times New Roman" w:hAnsi="Times New Roman"/>
        </w:rPr>
        <w:t xml:space="preserve">» или статусом кандидата в Центр компетенции 1С:КОРП и числится в списке партнеров сети «1С:КОРП» по адресу https://1c.ru/rus/partners/PartnersRatings/CORP/corp.jsp .  </w:t>
      </w:r>
    </w:p>
    <w:p w:rsidR="00436BD3" w:rsidRPr="00436BD3" w:rsidRDefault="00436BD3" w:rsidP="00436BD3">
      <w:pPr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left="1276" w:right="140"/>
        <w:jc w:val="both"/>
        <w:rPr>
          <w:rFonts w:ascii="Times New Roman" w:hAnsi="Times New Roman"/>
        </w:rPr>
      </w:pPr>
      <w:r w:rsidRPr="00436BD3">
        <w:rPr>
          <w:rFonts w:ascii="Times New Roman" w:hAnsi="Times New Roman"/>
        </w:rPr>
        <w:t>Поставщик должен быть сертифицирован на соответствие стандартам Системы менеджмента качества ISO 9001:2015.</w:t>
      </w:r>
    </w:p>
    <w:bookmarkEnd w:id="1"/>
    <w:p w:rsidR="00F65E6F" w:rsidRPr="00F65E6F" w:rsidRDefault="00F65E6F" w:rsidP="00F65E6F">
      <w:pPr>
        <w:suppressAutoHyphens/>
        <w:spacing w:after="0" w:line="240" w:lineRule="auto"/>
        <w:ind w:right="14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241FB" w:rsidRPr="00F241FB" w:rsidRDefault="00F241FB" w:rsidP="0092788A">
      <w:pPr>
        <w:pStyle w:val="a3"/>
        <w:widowControl w:val="0"/>
        <w:jc w:val="both"/>
        <w:rPr>
          <w:sz w:val="28"/>
          <w:szCs w:val="28"/>
        </w:rPr>
      </w:pPr>
    </w:p>
    <w:sectPr w:rsidR="00F241FB" w:rsidRPr="00F241FB" w:rsidSect="009859CF">
      <w:pgSz w:w="11906" w:h="16838"/>
      <w:pgMar w:top="284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664CA"/>
    <w:multiLevelType w:val="hybridMultilevel"/>
    <w:tmpl w:val="CDB2E15A"/>
    <w:lvl w:ilvl="0" w:tplc="9C061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161B92"/>
    <w:multiLevelType w:val="hybridMultilevel"/>
    <w:tmpl w:val="BE46007C"/>
    <w:lvl w:ilvl="0" w:tplc="09B0094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4738A7"/>
    <w:multiLevelType w:val="multilevel"/>
    <w:tmpl w:val="DACC432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6" w:hanging="2160"/>
      </w:pPr>
      <w:rPr>
        <w:rFonts w:hint="default"/>
      </w:rPr>
    </w:lvl>
  </w:abstractNum>
  <w:abstractNum w:abstractNumId="3" w15:restartNumberingAfterBreak="0">
    <w:nsid w:val="1B5836D6"/>
    <w:multiLevelType w:val="hybridMultilevel"/>
    <w:tmpl w:val="D4E85434"/>
    <w:lvl w:ilvl="0" w:tplc="1BC495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6A34A8"/>
    <w:multiLevelType w:val="hybridMultilevel"/>
    <w:tmpl w:val="811EDC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76AF5"/>
    <w:multiLevelType w:val="hybridMultilevel"/>
    <w:tmpl w:val="62222622"/>
    <w:lvl w:ilvl="0" w:tplc="A174753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19684B"/>
    <w:multiLevelType w:val="hybridMultilevel"/>
    <w:tmpl w:val="5DBA4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14D4D"/>
    <w:multiLevelType w:val="hybridMultilevel"/>
    <w:tmpl w:val="7DC22136"/>
    <w:lvl w:ilvl="0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8" w15:restartNumberingAfterBreak="0">
    <w:nsid w:val="25421CCD"/>
    <w:multiLevelType w:val="hybridMultilevel"/>
    <w:tmpl w:val="C35AF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C2F4F"/>
    <w:multiLevelType w:val="hybridMultilevel"/>
    <w:tmpl w:val="AFAC0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415AA"/>
    <w:multiLevelType w:val="hybridMultilevel"/>
    <w:tmpl w:val="834EC2C8"/>
    <w:lvl w:ilvl="0" w:tplc="04190001">
      <w:start w:val="1"/>
      <w:numFmt w:val="bullet"/>
      <w:lvlText w:val=""/>
      <w:lvlJc w:val="left"/>
      <w:pPr>
        <w:ind w:left="10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B55853"/>
    <w:multiLevelType w:val="hybridMultilevel"/>
    <w:tmpl w:val="2BA266C2"/>
    <w:lvl w:ilvl="0" w:tplc="8AAEA79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791210"/>
    <w:multiLevelType w:val="multilevel"/>
    <w:tmpl w:val="4B02E52E"/>
    <w:lvl w:ilvl="0">
      <w:start w:val="1"/>
      <w:numFmt w:val="decimal"/>
      <w:lvlText w:val="%1."/>
      <w:lvlJc w:val="center"/>
      <w:pPr>
        <w:tabs>
          <w:tab w:val="num" w:pos="1097"/>
        </w:tabs>
        <w:ind w:left="0" w:firstLine="73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3" w15:restartNumberingAfterBreak="0">
    <w:nsid w:val="2F2432F0"/>
    <w:multiLevelType w:val="multilevel"/>
    <w:tmpl w:val="78305494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2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14" w15:restartNumberingAfterBreak="0">
    <w:nsid w:val="2F383107"/>
    <w:multiLevelType w:val="hybridMultilevel"/>
    <w:tmpl w:val="2438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F7A0B"/>
    <w:multiLevelType w:val="hybridMultilevel"/>
    <w:tmpl w:val="8DEE66E2"/>
    <w:lvl w:ilvl="0" w:tplc="712ACF6A">
      <w:start w:val="1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368379DD"/>
    <w:multiLevelType w:val="hybridMultilevel"/>
    <w:tmpl w:val="A5C8998C"/>
    <w:lvl w:ilvl="0" w:tplc="09B00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9A70858"/>
    <w:multiLevelType w:val="hybridMultilevel"/>
    <w:tmpl w:val="88B4D3F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 w15:restartNumberingAfterBreak="0">
    <w:nsid w:val="3B056AB4"/>
    <w:multiLevelType w:val="hybridMultilevel"/>
    <w:tmpl w:val="7514FB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343B34"/>
    <w:multiLevelType w:val="hybridMultilevel"/>
    <w:tmpl w:val="FC6EA262"/>
    <w:lvl w:ilvl="0" w:tplc="A5B21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5627F4"/>
    <w:multiLevelType w:val="hybridMultilevel"/>
    <w:tmpl w:val="8D4285C8"/>
    <w:lvl w:ilvl="0" w:tplc="2962F6C6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1" w15:restartNumberingAfterBreak="0">
    <w:nsid w:val="64671F1B"/>
    <w:multiLevelType w:val="hybridMultilevel"/>
    <w:tmpl w:val="FCC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227CC"/>
    <w:multiLevelType w:val="hybridMultilevel"/>
    <w:tmpl w:val="E37CAC84"/>
    <w:lvl w:ilvl="0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D3F54F9"/>
    <w:multiLevelType w:val="hybridMultilevel"/>
    <w:tmpl w:val="8286E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44A27"/>
    <w:multiLevelType w:val="hybridMultilevel"/>
    <w:tmpl w:val="6BDEB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A34115"/>
    <w:multiLevelType w:val="hybridMultilevel"/>
    <w:tmpl w:val="1C1CDCEE"/>
    <w:lvl w:ilvl="0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3DB5959"/>
    <w:multiLevelType w:val="hybridMultilevel"/>
    <w:tmpl w:val="4AC82D14"/>
    <w:lvl w:ilvl="0" w:tplc="7B889B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42C1020"/>
    <w:multiLevelType w:val="hybridMultilevel"/>
    <w:tmpl w:val="95CE6848"/>
    <w:lvl w:ilvl="0" w:tplc="09B0094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9B0094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24364E"/>
    <w:multiLevelType w:val="hybridMultilevel"/>
    <w:tmpl w:val="28A8070E"/>
    <w:lvl w:ilvl="0" w:tplc="29EE0D9A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76060662"/>
    <w:multiLevelType w:val="hybridMultilevel"/>
    <w:tmpl w:val="870EA864"/>
    <w:lvl w:ilvl="0" w:tplc="ECEE239C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8"/>
  </w:num>
  <w:num w:numId="5">
    <w:abstractNumId w:val="23"/>
  </w:num>
  <w:num w:numId="6">
    <w:abstractNumId w:val="24"/>
  </w:num>
  <w:num w:numId="7">
    <w:abstractNumId w:val="26"/>
  </w:num>
  <w:num w:numId="8">
    <w:abstractNumId w:val="20"/>
  </w:num>
  <w:num w:numId="9">
    <w:abstractNumId w:val="10"/>
  </w:num>
  <w:num w:numId="10">
    <w:abstractNumId w:val="0"/>
  </w:num>
  <w:num w:numId="11">
    <w:abstractNumId w:val="5"/>
  </w:num>
  <w:num w:numId="12">
    <w:abstractNumId w:val="29"/>
  </w:num>
  <w:num w:numId="13">
    <w:abstractNumId w:val="1"/>
  </w:num>
  <w:num w:numId="14">
    <w:abstractNumId w:val="27"/>
  </w:num>
  <w:num w:numId="15">
    <w:abstractNumId w:val="16"/>
  </w:num>
  <w:num w:numId="16">
    <w:abstractNumId w:val="15"/>
  </w:num>
  <w:num w:numId="17">
    <w:abstractNumId w:val="2"/>
  </w:num>
  <w:num w:numId="18">
    <w:abstractNumId w:val="13"/>
  </w:num>
  <w:num w:numId="19">
    <w:abstractNumId w:val="17"/>
  </w:num>
  <w:num w:numId="20">
    <w:abstractNumId w:val="19"/>
  </w:num>
  <w:num w:numId="21">
    <w:abstractNumId w:val="18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1"/>
  </w:num>
  <w:num w:numId="25">
    <w:abstractNumId w:val="14"/>
  </w:num>
  <w:num w:numId="26">
    <w:abstractNumId w:val="25"/>
  </w:num>
  <w:num w:numId="27">
    <w:abstractNumId w:val="22"/>
  </w:num>
  <w:num w:numId="28">
    <w:abstractNumId w:val="6"/>
  </w:num>
  <w:num w:numId="29">
    <w:abstractNumId w:val="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27B"/>
    <w:rsid w:val="000049E2"/>
    <w:rsid w:val="000207D7"/>
    <w:rsid w:val="00023ECA"/>
    <w:rsid w:val="00053B7B"/>
    <w:rsid w:val="00094863"/>
    <w:rsid w:val="000D2EFE"/>
    <w:rsid w:val="000F0F88"/>
    <w:rsid w:val="001100B4"/>
    <w:rsid w:val="00133959"/>
    <w:rsid w:val="00186724"/>
    <w:rsid w:val="001E0EA6"/>
    <w:rsid w:val="001F71B6"/>
    <w:rsid w:val="00220C46"/>
    <w:rsid w:val="00270D11"/>
    <w:rsid w:val="002A305C"/>
    <w:rsid w:val="002A7FAE"/>
    <w:rsid w:val="002B34CF"/>
    <w:rsid w:val="002C02D5"/>
    <w:rsid w:val="003068F6"/>
    <w:rsid w:val="003225CC"/>
    <w:rsid w:val="0032281B"/>
    <w:rsid w:val="00337E10"/>
    <w:rsid w:val="00341A3C"/>
    <w:rsid w:val="003514B7"/>
    <w:rsid w:val="0035198A"/>
    <w:rsid w:val="003554CC"/>
    <w:rsid w:val="00360F81"/>
    <w:rsid w:val="003619C4"/>
    <w:rsid w:val="00377868"/>
    <w:rsid w:val="003876F7"/>
    <w:rsid w:val="003B05A7"/>
    <w:rsid w:val="003C0F62"/>
    <w:rsid w:val="003F0B33"/>
    <w:rsid w:val="003F393D"/>
    <w:rsid w:val="003F5173"/>
    <w:rsid w:val="003F5B21"/>
    <w:rsid w:val="0040484F"/>
    <w:rsid w:val="00405A72"/>
    <w:rsid w:val="00432439"/>
    <w:rsid w:val="00436BD3"/>
    <w:rsid w:val="00440408"/>
    <w:rsid w:val="0045746C"/>
    <w:rsid w:val="00487244"/>
    <w:rsid w:val="004C0BE6"/>
    <w:rsid w:val="004E3EFD"/>
    <w:rsid w:val="00500D3E"/>
    <w:rsid w:val="00512B4F"/>
    <w:rsid w:val="005432A6"/>
    <w:rsid w:val="005433AB"/>
    <w:rsid w:val="005832B1"/>
    <w:rsid w:val="005849C5"/>
    <w:rsid w:val="00597990"/>
    <w:rsid w:val="005E485C"/>
    <w:rsid w:val="0060627B"/>
    <w:rsid w:val="00621695"/>
    <w:rsid w:val="00630B14"/>
    <w:rsid w:val="00650819"/>
    <w:rsid w:val="00673DBB"/>
    <w:rsid w:val="00686CC2"/>
    <w:rsid w:val="006A2261"/>
    <w:rsid w:val="006B39BF"/>
    <w:rsid w:val="006C19B9"/>
    <w:rsid w:val="006D4277"/>
    <w:rsid w:val="006F0F00"/>
    <w:rsid w:val="006F7B5E"/>
    <w:rsid w:val="00745B67"/>
    <w:rsid w:val="00753E61"/>
    <w:rsid w:val="00791B5C"/>
    <w:rsid w:val="00795819"/>
    <w:rsid w:val="007B7C8C"/>
    <w:rsid w:val="007C429A"/>
    <w:rsid w:val="007D0642"/>
    <w:rsid w:val="007E232B"/>
    <w:rsid w:val="007E3CCC"/>
    <w:rsid w:val="007E579D"/>
    <w:rsid w:val="00805ABA"/>
    <w:rsid w:val="00830F85"/>
    <w:rsid w:val="0083397F"/>
    <w:rsid w:val="008501E2"/>
    <w:rsid w:val="008665EA"/>
    <w:rsid w:val="008B4951"/>
    <w:rsid w:val="008D7689"/>
    <w:rsid w:val="008F2F47"/>
    <w:rsid w:val="00900033"/>
    <w:rsid w:val="00902403"/>
    <w:rsid w:val="009126CB"/>
    <w:rsid w:val="0092788A"/>
    <w:rsid w:val="00931A02"/>
    <w:rsid w:val="00947D05"/>
    <w:rsid w:val="0095367B"/>
    <w:rsid w:val="00954F74"/>
    <w:rsid w:val="009555F7"/>
    <w:rsid w:val="00971428"/>
    <w:rsid w:val="009742E3"/>
    <w:rsid w:val="009859CF"/>
    <w:rsid w:val="009C442E"/>
    <w:rsid w:val="009D38E8"/>
    <w:rsid w:val="00A1234B"/>
    <w:rsid w:val="00A23777"/>
    <w:rsid w:val="00A25B14"/>
    <w:rsid w:val="00A43AAE"/>
    <w:rsid w:val="00A543B4"/>
    <w:rsid w:val="00A63963"/>
    <w:rsid w:val="00A81E0A"/>
    <w:rsid w:val="00A85CC4"/>
    <w:rsid w:val="00A956CA"/>
    <w:rsid w:val="00AB2A99"/>
    <w:rsid w:val="00AE28CD"/>
    <w:rsid w:val="00AE7581"/>
    <w:rsid w:val="00B059DF"/>
    <w:rsid w:val="00B4100D"/>
    <w:rsid w:val="00B62301"/>
    <w:rsid w:val="00B66B70"/>
    <w:rsid w:val="00B92228"/>
    <w:rsid w:val="00B971B7"/>
    <w:rsid w:val="00BA1BA4"/>
    <w:rsid w:val="00BC4F52"/>
    <w:rsid w:val="00BC76F5"/>
    <w:rsid w:val="00C01A95"/>
    <w:rsid w:val="00C051FA"/>
    <w:rsid w:val="00C317A6"/>
    <w:rsid w:val="00C438C2"/>
    <w:rsid w:val="00C803BD"/>
    <w:rsid w:val="00CB7D9C"/>
    <w:rsid w:val="00CE6156"/>
    <w:rsid w:val="00CF38AB"/>
    <w:rsid w:val="00CF4886"/>
    <w:rsid w:val="00D04B0B"/>
    <w:rsid w:val="00D06393"/>
    <w:rsid w:val="00D26048"/>
    <w:rsid w:val="00D327C9"/>
    <w:rsid w:val="00D97B79"/>
    <w:rsid w:val="00DA5A49"/>
    <w:rsid w:val="00DA7663"/>
    <w:rsid w:val="00DE3014"/>
    <w:rsid w:val="00E14491"/>
    <w:rsid w:val="00E32144"/>
    <w:rsid w:val="00E34128"/>
    <w:rsid w:val="00E45BAB"/>
    <w:rsid w:val="00E54283"/>
    <w:rsid w:val="00E56708"/>
    <w:rsid w:val="00E71C58"/>
    <w:rsid w:val="00E803EB"/>
    <w:rsid w:val="00EB1078"/>
    <w:rsid w:val="00F05EAA"/>
    <w:rsid w:val="00F15109"/>
    <w:rsid w:val="00F21A56"/>
    <w:rsid w:val="00F241FB"/>
    <w:rsid w:val="00F25C85"/>
    <w:rsid w:val="00F56696"/>
    <w:rsid w:val="00F60D6B"/>
    <w:rsid w:val="00F65E6F"/>
    <w:rsid w:val="00FA65C2"/>
    <w:rsid w:val="00FD551E"/>
    <w:rsid w:val="00FE1600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8CE02"/>
  <w15:docId w15:val="{15B1ED71-360B-4A60-87B0-D9267599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4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31A02"/>
    <w:pPr>
      <w:tabs>
        <w:tab w:val="left" w:pos="7655"/>
        <w:tab w:val="left" w:pos="9781"/>
      </w:tabs>
      <w:spacing w:after="0" w:line="240" w:lineRule="auto"/>
      <w:ind w:right="890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931A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E23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E232B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7E232B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1339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3395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33959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339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3395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3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3395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094863"/>
    <w:pPr>
      <w:ind w:left="720"/>
      <w:contextualSpacing/>
    </w:pPr>
  </w:style>
  <w:style w:type="paragraph" w:customStyle="1" w:styleId="ConsNonformat">
    <w:name w:val="ConsNonformat"/>
    <w:rsid w:val="00D260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E321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32144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849C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08EA-0914-4698-87F3-36B979BE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</dc:creator>
  <cp:lastModifiedBy>Кулагин Илья Владимирович</cp:lastModifiedBy>
  <cp:revision>4</cp:revision>
  <dcterms:created xsi:type="dcterms:W3CDTF">2024-10-14T13:29:00Z</dcterms:created>
  <dcterms:modified xsi:type="dcterms:W3CDTF">2024-10-15T10:56:00Z</dcterms:modified>
</cp:coreProperties>
</file>